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886A" w14:textId="77777777" w:rsidR="00B74606" w:rsidRDefault="003173FE" w:rsidP="00324DDB">
      <w:pPr>
        <w:pStyle w:val="normal1"/>
        <w:jc w:val="both"/>
        <w:rPr>
          <w:b/>
          <w:bCs/>
          <w:color w:val="000000"/>
          <w:sz w:val="28"/>
          <w:szCs w:val="28"/>
          <w:u w:val="single"/>
        </w:rPr>
      </w:pPr>
      <w:bookmarkStart w:id="0" w:name="_heading=h.f55fcnvp6sau" w:colFirst="0" w:colLast="0"/>
      <w:bookmarkEnd w:id="0"/>
      <w:r>
        <w:rPr>
          <w:b/>
          <w:bCs/>
          <w:color w:val="000000"/>
          <w:sz w:val="28"/>
          <w:szCs w:val="28"/>
          <w:u w:val="single"/>
        </w:rPr>
        <w:t>ATTIVITÀ DI VERIFICA SETTORE DOMESTICO AI FINI DEL RIPOPOLAMENTO NEL CLUSTER DEL NORD-OVEST.</w:t>
      </w:r>
    </w:p>
    <w:p w14:paraId="08C42327" w14:textId="77777777" w:rsidR="00B74606" w:rsidRDefault="00B74606">
      <w:pPr>
        <w:pStyle w:val="normal1"/>
        <w:rPr>
          <w:color w:val="000000"/>
        </w:rPr>
      </w:pPr>
    </w:p>
    <w:p w14:paraId="67853E12" w14:textId="77777777" w:rsidR="00324DDB" w:rsidRDefault="00324DDB">
      <w:pPr>
        <w:pStyle w:val="normal1"/>
        <w:rPr>
          <w:color w:val="000000"/>
        </w:rPr>
      </w:pPr>
      <w:r>
        <w:rPr>
          <w:color w:val="000000"/>
        </w:rPr>
        <w:t>Indicare data e chi ha redatto il documento (ACL, ACR, OER – indicare nominativi e ruolo)</w:t>
      </w:r>
    </w:p>
    <w:p w14:paraId="7DAB2D80" w14:textId="77777777" w:rsidR="00324DDB" w:rsidRDefault="00324DDB" w:rsidP="00324DDB">
      <w:pPr>
        <w:pStyle w:val="normal1"/>
        <w:rPr>
          <w:color w:val="000000"/>
        </w:rPr>
      </w:pPr>
    </w:p>
    <w:p w14:paraId="2AFD7619" w14:textId="77777777" w:rsidR="00324DDB" w:rsidRDefault="00324DDB" w:rsidP="00324DDB">
      <w:pPr>
        <w:pStyle w:val="normal1"/>
        <w:rPr>
          <w:color w:val="000000"/>
        </w:rPr>
      </w:pPr>
      <w:r>
        <w:rPr>
          <w:color w:val="000000"/>
        </w:rPr>
        <w:t>Indicare data e chi ha effettuato la visita per la verifica dei requisiti di biosicurezza (ACL, ACR, OER – indicare nominativi e ruolo)</w:t>
      </w:r>
    </w:p>
    <w:p w14:paraId="58A85474" w14:textId="77777777" w:rsidR="00324DDB" w:rsidRDefault="00324DDB">
      <w:pPr>
        <w:pStyle w:val="normal1"/>
        <w:rPr>
          <w:color w:val="000000"/>
        </w:rPr>
      </w:pPr>
    </w:p>
    <w:p w14:paraId="4CBCC8E5" w14:textId="77777777" w:rsidR="00324DDB" w:rsidRDefault="00324DDB">
      <w:pPr>
        <w:pStyle w:val="normal1"/>
        <w:rPr>
          <w:color w:val="000000"/>
        </w:rPr>
      </w:pPr>
    </w:p>
    <w:p w14:paraId="0173E278" w14:textId="77777777" w:rsidR="00B74606" w:rsidRDefault="00B74606">
      <w:pPr>
        <w:pStyle w:val="normal1"/>
        <w:rPr>
          <w:color w:val="000000"/>
        </w:rPr>
      </w:pPr>
    </w:p>
    <w:p w14:paraId="55C3D0F0" w14:textId="77777777" w:rsidR="00B74606" w:rsidRDefault="003173FE">
      <w:pPr>
        <w:pStyle w:val="normal1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Descrizione stabilimento</w:t>
      </w:r>
    </w:p>
    <w:tbl>
      <w:tblPr>
        <w:tblStyle w:val="a"/>
        <w:tblW w:w="9565" w:type="dxa"/>
        <w:tblInd w:w="-94" w:type="dxa"/>
        <w:tblLayout w:type="fixed"/>
        <w:tblLook w:val="0400" w:firstRow="0" w:lastRow="0" w:firstColumn="0" w:lastColumn="0" w:noHBand="0" w:noVBand="1"/>
      </w:tblPr>
      <w:tblGrid>
        <w:gridCol w:w="2711"/>
        <w:gridCol w:w="6854"/>
      </w:tblGrid>
      <w:tr w:rsidR="00B74606" w14:paraId="65F0EA74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5BA2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Denominazione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2FFD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5F4DD2AD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5368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Codice aziendale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B2DE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412BD382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2392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Operatore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6105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1DAE845E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0222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Proprietario animali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BF60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5B63F82A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D05B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Sede operativa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1478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452258BD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426B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Coordinate geografiche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D092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B74606" w14:paraId="1FF16F82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337C" w14:textId="77777777" w:rsidR="00B74606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Modalità allevamento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FA4E" w14:textId="77777777" w:rsidR="00B74606" w:rsidRDefault="00B74606">
            <w:pPr>
              <w:pStyle w:val="normal1"/>
              <w:rPr>
                <w:color w:val="000000"/>
              </w:rPr>
            </w:pPr>
          </w:p>
        </w:tc>
      </w:tr>
      <w:tr w:rsidR="003173FE" w14:paraId="6DE704CA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9AA8" w14:textId="77777777" w:rsidR="003173FE" w:rsidRDefault="003173FE">
            <w:pPr>
              <w:pStyle w:val="normal1"/>
              <w:rPr>
                <w:color w:val="000000"/>
              </w:rPr>
            </w:pPr>
            <w:r>
              <w:rPr>
                <w:color w:val="000000"/>
              </w:rPr>
              <w:t>Capacità massima allevamento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DCFF" w14:textId="77777777" w:rsidR="003173FE" w:rsidRDefault="003173FE">
            <w:pPr>
              <w:pStyle w:val="normal1"/>
              <w:rPr>
                <w:color w:val="000000"/>
              </w:rPr>
            </w:pPr>
          </w:p>
        </w:tc>
      </w:tr>
      <w:tr w:rsidR="00B74606" w14:paraId="53C15026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B7A3" w14:textId="77777777" w:rsidR="00B74606" w:rsidRDefault="00324DDB" w:rsidP="00324DDB">
            <w:pPr>
              <w:pStyle w:val="normal1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Caratteristiche strutturali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C49A" w14:textId="77777777" w:rsidR="00B74606" w:rsidRDefault="00324DDB">
            <w:pPr>
              <w:pStyle w:val="normal1"/>
            </w:pPr>
            <w:r>
              <w:t>Indicare le caratteristiche strutturali dell’allevamento (util</w:t>
            </w:r>
            <w:r w:rsidR="00FD7065">
              <w:t>e</w:t>
            </w:r>
            <w:r>
              <w:t xml:space="preserve"> all</w:t>
            </w:r>
            <w:r w:rsidR="00FD7065">
              <w:t>a</w:t>
            </w:r>
            <w:r>
              <w:t xml:space="preserve"> valutazion</w:t>
            </w:r>
            <w:r w:rsidR="00FD7065">
              <w:t>e</w:t>
            </w:r>
            <w:r>
              <w:t>)</w:t>
            </w:r>
            <w:r w:rsidR="00677A1D">
              <w:t xml:space="preserve">. </w:t>
            </w:r>
            <w:r w:rsidR="00963EF1">
              <w:t>È</w:t>
            </w:r>
            <w:r w:rsidR="00677A1D">
              <w:t xml:space="preserve"> possibile integrare il dossier</w:t>
            </w:r>
            <w:r w:rsidR="00963EF1">
              <w:t>, se necessario,</w:t>
            </w:r>
            <w:r w:rsidR="00677A1D">
              <w:t xml:space="preserve"> con immagini descrittive a supporto della relazione.</w:t>
            </w:r>
          </w:p>
          <w:p w14:paraId="2F97205D" w14:textId="77777777" w:rsidR="00B74606" w:rsidRDefault="00B74606">
            <w:pPr>
              <w:pStyle w:val="normal1"/>
              <w:jc w:val="both"/>
              <w:rPr>
                <w:color w:val="000000"/>
              </w:rPr>
            </w:pPr>
          </w:p>
        </w:tc>
      </w:tr>
      <w:tr w:rsidR="00B74606" w14:paraId="40FEC6C9" w14:textId="77777777">
        <w:trPr>
          <w:trHeight w:val="7065"/>
        </w:trPr>
        <w:tc>
          <w:tcPr>
            <w:tcW w:w="9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C9CC5" w14:textId="77777777" w:rsidR="00324DDB" w:rsidRDefault="00324DDB">
            <w:pPr>
              <w:pStyle w:val="normal1"/>
              <w:rPr>
                <w:color w:val="000000"/>
                <w:highlight w:val="white"/>
              </w:rPr>
            </w:pPr>
          </w:p>
          <w:p w14:paraId="5C86F8AC" w14:textId="77777777" w:rsidR="00B74606" w:rsidRDefault="003173FE">
            <w:pPr>
              <w:pStyle w:val="normal1"/>
              <w:jc w:val="both"/>
              <w:rPr>
                <w:color w:val="00000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Fig. 1</w:t>
            </w:r>
            <w:r>
              <w:rPr>
                <w:sz w:val="20"/>
                <w:szCs w:val="20"/>
              </w:rPr>
              <w:t>. Planimetria azienda con flusso mezzi</w:t>
            </w:r>
            <w:r w:rsidR="00324DDB">
              <w:rPr>
                <w:sz w:val="20"/>
                <w:szCs w:val="20"/>
              </w:rPr>
              <w:t>, persone e animali</w:t>
            </w:r>
          </w:p>
        </w:tc>
      </w:tr>
    </w:tbl>
    <w:p w14:paraId="091CE0DE" w14:textId="77777777" w:rsidR="003173FE" w:rsidRDefault="003173FE"/>
    <w:tbl>
      <w:tblPr>
        <w:tblStyle w:val="a"/>
        <w:tblW w:w="9565" w:type="dxa"/>
        <w:tblInd w:w="-94" w:type="dxa"/>
        <w:tblLayout w:type="fixed"/>
        <w:tblLook w:val="0400" w:firstRow="0" w:lastRow="0" w:firstColumn="0" w:lastColumn="0" w:noHBand="0" w:noVBand="1"/>
      </w:tblPr>
      <w:tblGrid>
        <w:gridCol w:w="2711"/>
        <w:gridCol w:w="6854"/>
      </w:tblGrid>
      <w:tr w:rsidR="00324DDB" w14:paraId="090BFECB" w14:textId="77777777">
        <w:trPr>
          <w:trHeight w:val="3064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EB61F1" w14:textId="77777777" w:rsidR="00324DDB" w:rsidRDefault="00324DDB" w:rsidP="00324DDB">
            <w:pPr>
              <w:pStyle w:val="normal1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Caratteristiche gestionali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245A" w14:textId="77777777" w:rsidR="00324DDB" w:rsidRDefault="00324DDB" w:rsidP="00324DDB">
            <w:pPr>
              <w:pStyle w:val="normal1"/>
            </w:pPr>
            <w:r>
              <w:t>Indicare le caratteristiche gestionali dell’allevamento (util</w:t>
            </w:r>
            <w:r w:rsidR="00FD7065">
              <w:t>e</w:t>
            </w:r>
            <w:r>
              <w:t xml:space="preserve"> all</w:t>
            </w:r>
            <w:r w:rsidR="00FD7065">
              <w:t>a</w:t>
            </w:r>
            <w:r>
              <w:t xml:space="preserve"> valutazion</w:t>
            </w:r>
            <w:r w:rsidR="00FD7065">
              <w:t>e</w:t>
            </w:r>
            <w:r>
              <w:t xml:space="preserve">). Queste devono comprendere </w:t>
            </w:r>
            <w:r w:rsidR="003173FE">
              <w:t>tutte le misure gestionali aggiuntive ove necessario per ovviare a carenze strutturali.</w:t>
            </w:r>
          </w:p>
          <w:p w14:paraId="27948DAD" w14:textId="77777777" w:rsidR="00324DDB" w:rsidRDefault="00324DDB" w:rsidP="00324DDB">
            <w:pPr>
              <w:pStyle w:val="normal1"/>
              <w:jc w:val="both"/>
              <w:rPr>
                <w:color w:val="000000"/>
              </w:rPr>
            </w:pPr>
          </w:p>
        </w:tc>
      </w:tr>
      <w:tr w:rsidR="00324DDB" w14:paraId="39A6F79B" w14:textId="77777777"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562A" w14:textId="77777777" w:rsidR="00324DDB" w:rsidRDefault="00324DDB" w:rsidP="00324DDB">
            <w:pPr>
              <w:pStyle w:val="normal1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Movimentazioni in ingresso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475F" w14:textId="77777777" w:rsidR="00324DDB" w:rsidRDefault="003173FE" w:rsidP="00324DDB">
            <w:pPr>
              <w:pStyle w:val="normal1"/>
              <w:jc w:val="both"/>
            </w:pPr>
            <w:r>
              <w:rPr>
                <w:color w:val="000000"/>
              </w:rPr>
              <w:t>Indicare le ultime movimentazioni effettuate in ingresso</w:t>
            </w:r>
          </w:p>
        </w:tc>
      </w:tr>
      <w:tr w:rsidR="00324DDB" w14:paraId="4E284C8A" w14:textId="77777777">
        <w:trPr>
          <w:trHeight w:val="55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5C4F5" w14:textId="77777777" w:rsidR="00324DDB" w:rsidRDefault="00324DDB" w:rsidP="00324DDB">
            <w:pPr>
              <w:pStyle w:val="normal1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Dati focolaio PSA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C811" w14:textId="77777777" w:rsidR="003173FE" w:rsidRDefault="003173FE" w:rsidP="00324DD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Indicare dati relativi al rilevamento e alla gestione del focolaio (data sospetto, conferma, depopolamento, operazioni di pulizia e disinfezione preliminari, intermedie e finali)</w:t>
            </w:r>
          </w:p>
          <w:p w14:paraId="1F34FE95" w14:textId="77777777" w:rsidR="003173FE" w:rsidRDefault="003173FE" w:rsidP="00324DD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F175BC4" w14:textId="77777777" w:rsidR="00324DDB" w:rsidRDefault="00324DDB" w:rsidP="00324DD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324DDB" w14:paraId="0033080F" w14:textId="77777777">
        <w:trPr>
          <w:trHeight w:val="557"/>
        </w:trPr>
        <w:tc>
          <w:tcPr>
            <w:tcW w:w="2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17E8" w14:textId="77777777" w:rsidR="00324DDB" w:rsidRDefault="003173FE" w:rsidP="00324DD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bookmarkStart w:id="1" w:name="_heading=h.dflmmqphi9p5" w:colFirst="0" w:colLast="0"/>
            <w:bookmarkEnd w:id="1"/>
            <w:r>
              <w:rPr>
                <w:color w:val="000000"/>
              </w:rPr>
              <w:t>Indagine epidemiologica</w:t>
            </w:r>
          </w:p>
        </w:tc>
        <w:tc>
          <w:tcPr>
            <w:tcW w:w="6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0DF3" w14:textId="77777777" w:rsidR="00324DDB" w:rsidRDefault="003173FE" w:rsidP="003173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Indicare se l’indagine epidemiologica ha individuato la modalità di ingresso del virus</w:t>
            </w:r>
            <w:r w:rsidR="00A50889">
              <w:rPr>
                <w:color w:val="000000"/>
              </w:rPr>
              <w:t xml:space="preserve"> (allegare alla documentazione da inviare)</w:t>
            </w:r>
          </w:p>
        </w:tc>
      </w:tr>
    </w:tbl>
    <w:p w14:paraId="40C8E6B0" w14:textId="77777777" w:rsidR="00B74606" w:rsidRDefault="003173FE">
      <w:pPr>
        <w:pStyle w:val="normal1"/>
        <w:rPr>
          <w:b/>
          <w:bCs/>
          <w:color w:val="000000"/>
          <w:sz w:val="28"/>
          <w:szCs w:val="28"/>
          <w:highlight w:val="yellow"/>
        </w:rPr>
      </w:pPr>
      <w:r>
        <w:br w:type="page"/>
      </w:r>
    </w:p>
    <w:p w14:paraId="7646D377" w14:textId="77777777" w:rsidR="00B74606" w:rsidRDefault="00B74606">
      <w:pPr>
        <w:pStyle w:val="normal1"/>
        <w:spacing w:line="360" w:lineRule="auto"/>
        <w:rPr>
          <w:b/>
          <w:bCs/>
          <w:color w:val="000000"/>
          <w:sz w:val="28"/>
          <w:szCs w:val="28"/>
          <w:highlight w:val="yellow"/>
        </w:rPr>
      </w:pPr>
    </w:p>
    <w:p w14:paraId="162B692E" w14:textId="77777777" w:rsidR="00B74606" w:rsidRDefault="003173FE">
      <w:pPr>
        <w:pStyle w:val="normal1"/>
        <w:spacing w:line="360" w:lineRule="auto"/>
      </w:pPr>
      <w:r>
        <w:rPr>
          <w:b/>
          <w:bCs/>
          <w:color w:val="000000"/>
          <w:sz w:val="28"/>
          <w:szCs w:val="28"/>
        </w:rPr>
        <w:t>VALUTAZIONE FATTORI DI RISCHIO come indicati dalla Nota Min Sal CSPSA 307 del 28/03/2025 e riportati nel dossier informativo redatto da OER e ACL</w:t>
      </w:r>
    </w:p>
    <w:p w14:paraId="1A6EC163" w14:textId="77777777" w:rsidR="00B74606" w:rsidRDefault="00B74606">
      <w:pPr>
        <w:pStyle w:val="normal1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0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0EAAB171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FDA4DE" w14:textId="77777777" w:rsidR="00B74606" w:rsidRDefault="003173FE" w:rsidP="003173FE">
            <w:pPr>
              <w:pStyle w:val="normal1"/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Densità degli allevamenti, nel buffer di 10 km dallo stabilimento che ha presentato istanza di ripopolamento, alla data della relazione</w:t>
            </w:r>
          </w:p>
        </w:tc>
      </w:tr>
    </w:tbl>
    <w:p w14:paraId="4565F8E4" w14:textId="77777777" w:rsidR="00B74606" w:rsidRDefault="00B74606">
      <w:pPr>
        <w:pStyle w:val="normal1"/>
        <w:spacing w:line="360" w:lineRule="auto"/>
        <w:jc w:val="both"/>
        <w:rPr>
          <w:color w:val="000000"/>
        </w:rPr>
      </w:pPr>
    </w:p>
    <w:p w14:paraId="740A2F8C" w14:textId="77777777" w:rsidR="00092710" w:rsidRDefault="003173FE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Descrivere la situazione relativa alla presenza di allevamenti suinicoli nel buffer di 10 km</w:t>
      </w:r>
      <w:r w:rsidR="00092710">
        <w:rPr>
          <w:color w:val="000000"/>
        </w:rPr>
        <w:t xml:space="preserve"> utile a determinare se si tratta di un territorio a bassa, media o alta densità di allevamenti e animali</w:t>
      </w:r>
      <w:r>
        <w:rPr>
          <w:color w:val="000000"/>
        </w:rPr>
        <w:t>.</w:t>
      </w:r>
    </w:p>
    <w:p w14:paraId="45CEFD34" w14:textId="77777777" w:rsidR="00092710" w:rsidRDefault="00092710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Riportare anche dato tabellare con indicazione per ogni allevamento presente di: codice, modalità di allevamento, orientamento produttivo, capacità massima, numero animali presenti, distanza dall’allevamento che ha presentato istanza.</w:t>
      </w:r>
    </w:p>
    <w:p w14:paraId="30D48ABC" w14:textId="77777777" w:rsidR="003173FE" w:rsidRDefault="00092710">
      <w:pPr>
        <w:pStyle w:val="normal1"/>
        <w:spacing w:line="360" w:lineRule="auto"/>
        <w:jc w:val="both"/>
        <w:rPr>
          <w:color w:val="000000"/>
        </w:rPr>
      </w:pPr>
      <w:r w:rsidRPr="00963EF1">
        <w:rPr>
          <w:color w:val="000000"/>
        </w:rPr>
        <w:t>Riportare mappa con distribuzione geografica degli stabilimenti.</w:t>
      </w:r>
    </w:p>
    <w:p w14:paraId="64DB15C7" w14:textId="77777777" w:rsidR="003173FE" w:rsidRDefault="003173FE">
      <w:pPr>
        <w:pStyle w:val="normal1"/>
        <w:spacing w:line="360" w:lineRule="auto"/>
        <w:jc w:val="both"/>
        <w:rPr>
          <w:color w:val="000000"/>
        </w:rPr>
      </w:pPr>
    </w:p>
    <w:p w14:paraId="43DF5812" w14:textId="77777777" w:rsidR="00B74606" w:rsidRDefault="00B7460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yellow"/>
        </w:rPr>
      </w:pPr>
    </w:p>
    <w:tbl>
      <w:tblPr>
        <w:tblStyle w:val="a2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16A09A9C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429024" w14:textId="77777777" w:rsidR="00B74606" w:rsidRDefault="008D4EBD" w:rsidP="008D4EBD">
            <w:pPr>
              <w:pStyle w:val="normal1"/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Valutazione della vocazione del territorio al cinghiale nel buffer di 10 km</w:t>
            </w:r>
          </w:p>
        </w:tc>
      </w:tr>
    </w:tbl>
    <w:p w14:paraId="2A580ADF" w14:textId="77777777" w:rsidR="00B74606" w:rsidRDefault="00B74606">
      <w:pPr>
        <w:pStyle w:val="normal1"/>
        <w:spacing w:line="360" w:lineRule="auto"/>
        <w:ind w:firstLine="708"/>
        <w:jc w:val="both"/>
        <w:rPr>
          <w:color w:val="000000"/>
          <w:highlight w:val="yellow"/>
        </w:rPr>
      </w:pPr>
    </w:p>
    <w:p w14:paraId="0EA5C955" w14:textId="77777777" w:rsidR="008D4EBD" w:rsidRDefault="008D4EBD" w:rsidP="008D4E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Descrivere i dati relativi all’uso del suolo </w:t>
      </w:r>
    </w:p>
    <w:p w14:paraId="09297DD3" w14:textId="77777777" w:rsidR="008D4EBD" w:rsidRDefault="008D4EBD" w:rsidP="008D4E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L’uso del suolo è un importante indicatore ai fini dell’individuazione dell’ambiente adatto alla presenza di cinghiale. In tal senso il tipo di suolo più vocato è “territori boscati e ambienti semi-naturali”. </w:t>
      </w:r>
    </w:p>
    <w:p w14:paraId="17CCC71F" w14:textId="77777777" w:rsidR="008D4EBD" w:rsidRDefault="008D4EBD" w:rsidP="008D4E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Riportare tabella con indicazione della distribuzione percentuale dell’uso del suolo nell’ambito del territorio preso in esame. </w:t>
      </w:r>
    </w:p>
    <w:p w14:paraId="25FF9DF8" w14:textId="77777777" w:rsidR="008D4EBD" w:rsidRDefault="008D4EBD" w:rsidP="008D4E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Riportare mappa con l’uso del suolo. </w:t>
      </w:r>
    </w:p>
    <w:p w14:paraId="5A5C054A" w14:textId="77777777" w:rsidR="008D4EBD" w:rsidRDefault="008D4EBD">
      <w:pPr>
        <w:pStyle w:val="normal1"/>
        <w:spacing w:line="360" w:lineRule="auto"/>
        <w:ind w:firstLine="708"/>
        <w:jc w:val="both"/>
        <w:rPr>
          <w:color w:val="000000"/>
          <w:highlight w:val="yellow"/>
        </w:rPr>
      </w:pPr>
    </w:p>
    <w:p w14:paraId="1743CBB1" w14:textId="77777777" w:rsidR="008D4EBD" w:rsidRDefault="008D4EBD">
      <w:pPr>
        <w:pStyle w:val="normal1"/>
        <w:spacing w:line="360" w:lineRule="auto"/>
        <w:ind w:firstLine="708"/>
        <w:jc w:val="both"/>
        <w:rPr>
          <w:color w:val="000000"/>
          <w:highlight w:val="yellow"/>
        </w:rPr>
      </w:pPr>
      <w:r>
        <w:rPr>
          <w:b/>
          <w:color w:val="000000"/>
        </w:rPr>
        <w:t xml:space="preserve">Descrivere i dati per una valutazione quantitativa </w:t>
      </w:r>
      <w:r w:rsidR="00FD7065">
        <w:rPr>
          <w:b/>
          <w:color w:val="000000"/>
        </w:rPr>
        <w:t xml:space="preserve">della </w:t>
      </w:r>
      <w:r>
        <w:rPr>
          <w:b/>
          <w:color w:val="000000"/>
        </w:rPr>
        <w:t>presenza</w:t>
      </w:r>
      <w:r w:rsidR="00FD7065">
        <w:rPr>
          <w:b/>
          <w:color w:val="000000"/>
        </w:rPr>
        <w:t xml:space="preserve"> del</w:t>
      </w:r>
      <w:r>
        <w:rPr>
          <w:b/>
          <w:color w:val="000000"/>
        </w:rPr>
        <w:t xml:space="preserve"> cinghiale</w:t>
      </w:r>
    </w:p>
    <w:p w14:paraId="1EE9F6AE" w14:textId="77777777" w:rsidR="008D4EBD" w:rsidRDefault="008D4EBD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Riportare i dati relativi alla presenza del cinghiale se già presenti studi di densità oppure, in assenza riportare </w:t>
      </w:r>
      <w:r w:rsidR="00FD7065">
        <w:rPr>
          <w:color w:val="000000"/>
        </w:rPr>
        <w:t>i</w:t>
      </w:r>
      <w:r>
        <w:rPr>
          <w:color w:val="000000"/>
        </w:rPr>
        <w:t xml:space="preserve"> dati dei piani di controllo e attività venatoria nel periodo antecedente all</w:t>
      </w:r>
      <w:r w:rsidR="00A50889">
        <w:rPr>
          <w:color w:val="000000"/>
        </w:rPr>
        <w:t xml:space="preserve">’arrivo della </w:t>
      </w:r>
      <w:r>
        <w:rPr>
          <w:color w:val="000000"/>
        </w:rPr>
        <w:t>PSA</w:t>
      </w:r>
      <w:r w:rsidR="00A50889">
        <w:rPr>
          <w:color w:val="000000"/>
        </w:rPr>
        <w:t xml:space="preserve"> in provincia</w:t>
      </w:r>
      <w:r>
        <w:rPr>
          <w:color w:val="000000"/>
        </w:rPr>
        <w:t>.</w:t>
      </w:r>
    </w:p>
    <w:p w14:paraId="10A93F97" w14:textId="77777777" w:rsidR="008D4EBD" w:rsidRDefault="008D4EBD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Lo scopo è quello di fornire indicazioni utili sulla</w:t>
      </w:r>
      <w:r w:rsidR="00A50889">
        <w:rPr>
          <w:color w:val="000000"/>
        </w:rPr>
        <w:t xml:space="preserve"> presenza</w:t>
      </w:r>
      <w:r>
        <w:rPr>
          <w:color w:val="000000"/>
        </w:rPr>
        <w:t xml:space="preserve"> del selvatico.</w:t>
      </w:r>
    </w:p>
    <w:p w14:paraId="47F9372E" w14:textId="77777777" w:rsidR="008D4EBD" w:rsidRDefault="008D4EBD">
      <w:pPr>
        <w:pStyle w:val="normal1"/>
        <w:spacing w:line="360" w:lineRule="auto"/>
        <w:jc w:val="both"/>
        <w:rPr>
          <w:color w:val="000000"/>
        </w:rPr>
      </w:pPr>
    </w:p>
    <w:p w14:paraId="3EC6C9CF" w14:textId="77777777" w:rsidR="008D4EBD" w:rsidRDefault="008D4EBD">
      <w:pPr>
        <w:pStyle w:val="normal1"/>
        <w:spacing w:line="360" w:lineRule="auto"/>
        <w:jc w:val="both"/>
        <w:rPr>
          <w:color w:val="000000"/>
        </w:rPr>
      </w:pPr>
    </w:p>
    <w:p w14:paraId="6B38EBD4" w14:textId="77777777" w:rsidR="00A86264" w:rsidRDefault="00A86264" w:rsidP="00A86264">
      <w:pPr>
        <w:pStyle w:val="normal1"/>
        <w:spacing w:line="360" w:lineRule="auto"/>
        <w:ind w:firstLine="708"/>
        <w:jc w:val="both"/>
        <w:rPr>
          <w:color w:val="000000"/>
          <w:highlight w:val="yellow"/>
        </w:rPr>
      </w:pPr>
      <w:r>
        <w:rPr>
          <w:b/>
          <w:color w:val="000000"/>
        </w:rPr>
        <w:t>Descrivere i dati sulla sorveglianza PSA su cinghiale negli ultimi 12 mesi</w:t>
      </w:r>
    </w:p>
    <w:p w14:paraId="01BC17DC" w14:textId="77777777" w:rsidR="00A50889" w:rsidRDefault="00A86264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Fonte SINVSA (o altro): dati relativi ai controlli nei cinghiali. </w:t>
      </w:r>
    </w:p>
    <w:p w14:paraId="27EBFF82" w14:textId="77777777" w:rsidR="00A86264" w:rsidRDefault="00FD7065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Numeri ed e</w:t>
      </w:r>
      <w:r w:rsidR="00A86264">
        <w:rPr>
          <w:color w:val="000000"/>
        </w:rPr>
        <w:t>siti controll</w:t>
      </w:r>
      <w:r>
        <w:rPr>
          <w:color w:val="000000"/>
        </w:rPr>
        <w:t>i</w:t>
      </w:r>
      <w:r w:rsidR="00A86264">
        <w:rPr>
          <w:color w:val="000000"/>
        </w:rPr>
        <w:t xml:space="preserve"> PSA divis</w:t>
      </w:r>
      <w:r>
        <w:rPr>
          <w:color w:val="000000"/>
        </w:rPr>
        <w:t>i</w:t>
      </w:r>
      <w:r w:rsidR="00A86264">
        <w:rPr>
          <w:color w:val="000000"/>
        </w:rPr>
        <w:t xml:space="preserve"> per cinghiali abbattuti, ritrovati, segnalati.</w:t>
      </w:r>
    </w:p>
    <w:p w14:paraId="23B5D4A1" w14:textId="77777777" w:rsidR="00A86264" w:rsidRDefault="00A86264" w:rsidP="00A86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  <w:color w:val="000000"/>
        </w:rPr>
      </w:pPr>
    </w:p>
    <w:p w14:paraId="11AAEA06" w14:textId="77777777" w:rsidR="00A86264" w:rsidRDefault="00A86264" w:rsidP="00A86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b/>
          <w:color w:val="000000"/>
        </w:rPr>
        <w:t>Descrivere i dati sulla ricerca attiva delle carcasse di cinghiale negli ultimi 12 mesi</w:t>
      </w:r>
    </w:p>
    <w:p w14:paraId="64E0B13C" w14:textId="77777777" w:rsidR="00A86264" w:rsidRDefault="00A86264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Informazione utile per capire lo sforzo effettuato nella ricerca attiva.</w:t>
      </w:r>
    </w:p>
    <w:p w14:paraId="1AFC2876" w14:textId="77777777" w:rsidR="00A86264" w:rsidRDefault="00A86264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Indicare il numero di celle battute, il numero di battute e differenziare se effettuate con ausilio di cani ENCI. </w:t>
      </w:r>
    </w:p>
    <w:p w14:paraId="56A8EC4A" w14:textId="77777777" w:rsidR="00A86264" w:rsidRDefault="00A86264">
      <w:pPr>
        <w:pStyle w:val="normal1"/>
        <w:spacing w:line="360" w:lineRule="auto"/>
        <w:jc w:val="both"/>
        <w:rPr>
          <w:color w:val="000000"/>
        </w:rPr>
      </w:pPr>
      <w:r>
        <w:rPr>
          <w:color w:val="000000"/>
        </w:rPr>
        <w:t>Riportare la distribuzione spaziale delle ricerche attive divise per trimestre in modo da visualizzare lo sforzo di ricerca ma anche la distribuzione temporale</w:t>
      </w:r>
      <w:r w:rsidR="00A50889">
        <w:rPr>
          <w:color w:val="000000"/>
        </w:rPr>
        <w:t xml:space="preserve"> dello sforzo</w:t>
      </w:r>
      <w:r>
        <w:rPr>
          <w:color w:val="000000"/>
        </w:rPr>
        <w:t>.</w:t>
      </w:r>
    </w:p>
    <w:p w14:paraId="297DC048" w14:textId="77777777" w:rsidR="00A86264" w:rsidRDefault="00A86264">
      <w:pPr>
        <w:pStyle w:val="normal1"/>
        <w:spacing w:line="360" w:lineRule="auto"/>
        <w:jc w:val="both"/>
        <w:rPr>
          <w:color w:val="000000"/>
        </w:rPr>
      </w:pPr>
    </w:p>
    <w:p w14:paraId="58464520" w14:textId="77777777" w:rsidR="00B74606" w:rsidRDefault="00B74606">
      <w:pPr>
        <w:pStyle w:val="normal1"/>
        <w:spacing w:line="360" w:lineRule="auto"/>
        <w:ind w:firstLine="708"/>
        <w:jc w:val="both"/>
        <w:rPr>
          <w:strike/>
          <w:color w:val="000000"/>
          <w:highlight w:val="yellow"/>
        </w:rPr>
      </w:pPr>
    </w:p>
    <w:tbl>
      <w:tblPr>
        <w:tblStyle w:val="a3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39DAE823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D6B498" w14:textId="77777777" w:rsidR="00B74606" w:rsidRDefault="003173FE">
            <w:pPr>
              <w:pStyle w:val="normal1"/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Distanza dalle barriere</w:t>
            </w:r>
          </w:p>
        </w:tc>
      </w:tr>
    </w:tbl>
    <w:p w14:paraId="1E08540B" w14:textId="77777777" w:rsidR="00B74606" w:rsidRDefault="00B74606">
      <w:pPr>
        <w:pStyle w:val="normal1"/>
        <w:spacing w:line="360" w:lineRule="auto"/>
        <w:ind w:firstLine="708"/>
        <w:jc w:val="both"/>
        <w:rPr>
          <w:strike/>
          <w:color w:val="000000"/>
          <w:highlight w:val="yellow"/>
        </w:rPr>
      </w:pPr>
    </w:p>
    <w:p w14:paraId="408CEEDB" w14:textId="77777777" w:rsidR="00A86264" w:rsidRDefault="00A86264">
      <w:pPr>
        <w:pStyle w:val="normal1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Fornire indicazioni sulla presenza o meno di barriere a protezione di possibili incursioni del vir</w:t>
      </w:r>
      <w:r w:rsidR="00A50889">
        <w:rPr>
          <w:color w:val="000000"/>
        </w:rPr>
        <w:t xml:space="preserve">us per il tramite del selvatico (autostrade, ferrovie, altre </w:t>
      </w:r>
      <w:r w:rsidR="003E7CC4">
        <w:rPr>
          <w:color w:val="000000"/>
        </w:rPr>
        <w:t xml:space="preserve">barriere artificiali). </w:t>
      </w:r>
    </w:p>
    <w:p w14:paraId="79B41E9F" w14:textId="77777777" w:rsidR="003E7CC4" w:rsidRDefault="003E7CC4">
      <w:pPr>
        <w:pStyle w:val="normal1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Si consiglia di visualizzarle come </w:t>
      </w:r>
      <w:proofErr w:type="spellStart"/>
      <w:r>
        <w:rPr>
          <w:color w:val="000000"/>
        </w:rPr>
        <w:t>layer</w:t>
      </w:r>
      <w:proofErr w:type="spellEnd"/>
      <w:r>
        <w:rPr>
          <w:color w:val="000000"/>
        </w:rPr>
        <w:t xml:space="preserve"> nelle mappe precedenti.</w:t>
      </w:r>
    </w:p>
    <w:p w14:paraId="0E07BC84" w14:textId="77777777" w:rsidR="00B74606" w:rsidRDefault="00B74606">
      <w:pPr>
        <w:pStyle w:val="normal1"/>
        <w:spacing w:line="360" w:lineRule="auto"/>
        <w:ind w:firstLine="708"/>
        <w:jc w:val="both"/>
        <w:rPr>
          <w:color w:val="000000"/>
          <w:highlight w:val="yellow"/>
        </w:rPr>
      </w:pPr>
    </w:p>
    <w:p w14:paraId="59D7C614" w14:textId="77777777" w:rsidR="00B74606" w:rsidRDefault="00B74606">
      <w:pPr>
        <w:pStyle w:val="normal1"/>
        <w:rPr>
          <w:color w:val="000000"/>
          <w:highlight w:val="yellow"/>
        </w:rPr>
      </w:pPr>
    </w:p>
    <w:tbl>
      <w:tblPr>
        <w:tblStyle w:val="a4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777E6D19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D6DAF6" w14:textId="77777777" w:rsidR="00A86264" w:rsidRPr="00A86264" w:rsidRDefault="003173FE" w:rsidP="00A86264">
            <w:pPr>
              <w:pStyle w:val="normal1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A86264">
              <w:rPr>
                <w:b/>
                <w:bCs/>
                <w:color w:val="000000"/>
              </w:rPr>
              <w:t xml:space="preserve">Condizioni di biosicurezza stabilimento </w:t>
            </w:r>
            <w:r w:rsidR="00A86264" w:rsidRPr="00A86264">
              <w:rPr>
                <w:b/>
                <w:bCs/>
                <w:color w:val="000000"/>
              </w:rPr>
              <w:t>che ha presentato istanza</w:t>
            </w:r>
            <w:r w:rsidRPr="00A86264">
              <w:rPr>
                <w:b/>
                <w:bCs/>
                <w:color w:val="000000"/>
              </w:rPr>
              <w:t xml:space="preserve">: </w:t>
            </w:r>
          </w:p>
          <w:p w14:paraId="5E9AE635" w14:textId="77777777" w:rsidR="00B74606" w:rsidRPr="00A86264" w:rsidRDefault="003173FE" w:rsidP="00A86264">
            <w:pPr>
              <w:pStyle w:val="normal1"/>
              <w:spacing w:line="360" w:lineRule="auto"/>
              <w:jc w:val="both"/>
              <w:rPr>
                <w:color w:val="000000"/>
              </w:rPr>
            </w:pPr>
            <w:r w:rsidRPr="00A86264">
              <w:rPr>
                <w:b/>
                <w:bCs/>
                <w:color w:val="000000"/>
              </w:rPr>
              <w:t xml:space="preserve">criticità riscontrate e </w:t>
            </w:r>
            <w:r w:rsidR="00A86264" w:rsidRPr="00A86264">
              <w:rPr>
                <w:b/>
                <w:bCs/>
                <w:color w:val="000000"/>
              </w:rPr>
              <w:t xml:space="preserve">possibile </w:t>
            </w:r>
            <w:r w:rsidRPr="00A86264">
              <w:rPr>
                <w:b/>
                <w:bCs/>
                <w:color w:val="000000"/>
              </w:rPr>
              <w:t>mitigazione del rischio</w:t>
            </w:r>
          </w:p>
        </w:tc>
      </w:tr>
    </w:tbl>
    <w:p w14:paraId="482C3CDC" w14:textId="77777777" w:rsidR="00B74606" w:rsidRDefault="00A86264">
      <w:pPr>
        <w:pStyle w:val="normal1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Riportare</w:t>
      </w:r>
      <w:r w:rsidR="003173FE">
        <w:rPr>
          <w:color w:val="000000"/>
        </w:rPr>
        <w:t xml:space="preserve"> di seguito gli ultimi 2 controlli biosicurezza </w:t>
      </w:r>
      <w:r>
        <w:rPr>
          <w:color w:val="000000"/>
        </w:rPr>
        <w:t xml:space="preserve">effettuati e </w:t>
      </w:r>
      <w:r w:rsidR="003173FE">
        <w:rPr>
          <w:color w:val="000000"/>
        </w:rPr>
        <w:t xml:space="preserve">registrati su </w:t>
      </w:r>
      <w:proofErr w:type="spellStart"/>
      <w:r w:rsidR="003173FE">
        <w:rPr>
          <w:color w:val="000000"/>
        </w:rPr>
        <w:t>Classyfarm</w:t>
      </w:r>
      <w:proofErr w:type="spellEnd"/>
      <w:r w:rsidR="00FD7065">
        <w:rPr>
          <w:color w:val="000000"/>
        </w:rPr>
        <w:t xml:space="preserve"> (</w:t>
      </w:r>
      <w:proofErr w:type="spellStart"/>
      <w:r w:rsidR="00FD7065">
        <w:rPr>
          <w:color w:val="000000"/>
        </w:rPr>
        <w:t>pre</w:t>
      </w:r>
      <w:proofErr w:type="spellEnd"/>
      <w:r w:rsidR="00FD7065">
        <w:rPr>
          <w:color w:val="000000"/>
        </w:rPr>
        <w:t xml:space="preserve"> istanza di ripopolamento)</w:t>
      </w:r>
      <w:r w:rsidR="003173FE">
        <w:rPr>
          <w:color w:val="000000"/>
        </w:rPr>
        <w:t xml:space="preserve">: </w:t>
      </w:r>
    </w:p>
    <w:p w14:paraId="6427A999" w14:textId="77777777" w:rsidR="00B74606" w:rsidRDefault="00A86264">
      <w:pPr>
        <w:pStyle w:val="normal1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t>00/00/0000</w:t>
      </w:r>
      <w:r w:rsidR="003173FE">
        <w:rPr>
          <w:color w:val="000000"/>
        </w:rPr>
        <w:t xml:space="preserve">: grado di conformità al DM 28/06/2022 </w:t>
      </w:r>
      <w:r>
        <w:rPr>
          <w:b/>
          <w:bCs/>
        </w:rPr>
        <w:t>xxx</w:t>
      </w:r>
      <w:r w:rsidR="003173FE">
        <w:rPr>
          <w:b/>
          <w:bCs/>
          <w:color w:val="000000"/>
        </w:rPr>
        <w:t>%</w:t>
      </w:r>
      <w:r w:rsidR="003173FE">
        <w:rPr>
          <w:color w:val="000000"/>
        </w:rPr>
        <w:t xml:space="preserve">, All. III Reg. 594/2023 </w:t>
      </w:r>
      <w:r>
        <w:rPr>
          <w:b/>
          <w:bCs/>
        </w:rPr>
        <w:t>xxx</w:t>
      </w:r>
      <w:r w:rsidR="003173FE">
        <w:rPr>
          <w:b/>
          <w:bCs/>
          <w:color w:val="000000"/>
        </w:rPr>
        <w:t>%</w:t>
      </w:r>
      <w:r w:rsidR="003173FE">
        <w:rPr>
          <w:color w:val="000000"/>
        </w:rPr>
        <w:t xml:space="preserve">. Per quanto riguarda il punteggio dei fattori di rischio presi in esame da </w:t>
      </w:r>
      <w:proofErr w:type="spellStart"/>
      <w:r w:rsidR="003173FE">
        <w:rPr>
          <w:color w:val="000000"/>
        </w:rPr>
        <w:t>Classyfarm</w:t>
      </w:r>
      <w:proofErr w:type="spellEnd"/>
      <w:r w:rsidR="003173FE">
        <w:rPr>
          <w:color w:val="000000"/>
        </w:rPr>
        <w:t xml:space="preserve"> (SINTESI) che comprende elementi cogenti e non, questo si attesta ad uno score del </w:t>
      </w:r>
      <w:proofErr w:type="spellStart"/>
      <w:r>
        <w:rPr>
          <w:b/>
          <w:bCs/>
          <w:color w:val="000000"/>
        </w:rPr>
        <w:t>xxxx</w:t>
      </w:r>
      <w:proofErr w:type="spellEnd"/>
      <w:r w:rsidR="003173FE">
        <w:rPr>
          <w:b/>
          <w:bCs/>
          <w:color w:val="000000"/>
        </w:rPr>
        <w:t>%.</w:t>
      </w:r>
    </w:p>
    <w:p w14:paraId="60A23F14" w14:textId="77777777" w:rsidR="00B74606" w:rsidRDefault="00A86264">
      <w:pPr>
        <w:pStyle w:val="normal1"/>
        <w:spacing w:line="360" w:lineRule="auto"/>
        <w:ind w:left="1068"/>
        <w:jc w:val="both"/>
        <w:rPr>
          <w:color w:val="000000"/>
        </w:rPr>
      </w:pPr>
      <w:r w:rsidRPr="00A86264">
        <w:rPr>
          <w:color w:val="000000"/>
        </w:rPr>
        <w:lastRenderedPageBreak/>
        <w:t>Descrivere sinteticamente per il controllo in esame</w:t>
      </w:r>
      <w:r w:rsidR="003173FE" w:rsidRPr="00A86264">
        <w:rPr>
          <w:color w:val="000000"/>
        </w:rPr>
        <w:t xml:space="preserve"> i fattori di rischio o </w:t>
      </w:r>
      <w:r w:rsidRPr="00A86264">
        <w:rPr>
          <w:color w:val="000000"/>
        </w:rPr>
        <w:t xml:space="preserve">le </w:t>
      </w:r>
      <w:r w:rsidR="003173FE" w:rsidRPr="00A86264">
        <w:rPr>
          <w:color w:val="000000"/>
        </w:rPr>
        <w:t>non conformità rilevat</w:t>
      </w:r>
      <w:r w:rsidRPr="00A86264">
        <w:rPr>
          <w:color w:val="000000"/>
        </w:rPr>
        <w:t>e</w:t>
      </w:r>
      <w:r w:rsidR="00963EF1">
        <w:rPr>
          <w:color w:val="000000"/>
        </w:rPr>
        <w:t xml:space="preserve"> (può essere utile riportare uno screenshot delle risposte insufficienti tratte dal controllo esaminato su </w:t>
      </w:r>
      <w:proofErr w:type="spellStart"/>
      <w:r w:rsidR="00963EF1">
        <w:rPr>
          <w:color w:val="000000"/>
        </w:rPr>
        <w:t>Classyfarm</w:t>
      </w:r>
      <w:proofErr w:type="spellEnd"/>
      <w:r w:rsidR="00963EF1">
        <w:rPr>
          <w:color w:val="000000"/>
        </w:rPr>
        <w:t>)</w:t>
      </w:r>
      <w:r>
        <w:rPr>
          <w:color w:val="000000"/>
        </w:rPr>
        <w:t>.</w:t>
      </w:r>
      <w:r w:rsidR="00290893">
        <w:rPr>
          <w:color w:val="000000"/>
        </w:rPr>
        <w:t xml:space="preserve"> Di seguito si riporta un esempio.</w:t>
      </w:r>
    </w:p>
    <w:p w14:paraId="4B5ABCB4" w14:textId="77777777" w:rsidR="00B74606" w:rsidRDefault="003173FE" w:rsidP="00A86264">
      <w:pPr>
        <w:pStyle w:val="normal1"/>
        <w:spacing w:line="360" w:lineRule="auto"/>
        <w:ind w:left="142"/>
        <w:jc w:val="both"/>
      </w:pPr>
      <w:r>
        <w:rPr>
          <w:noProof/>
          <w:lang w:eastAsia="it-IT" w:bidi="ar-SA"/>
        </w:rPr>
        <w:drawing>
          <wp:inline distT="0" distB="0" distL="0" distR="0" wp14:anchorId="1354C3C6" wp14:editId="35E74E62">
            <wp:extent cx="5302155" cy="1349801"/>
            <wp:effectExtent l="0" t="0" r="0" b="3175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431" cy="1361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62871" w14:textId="77777777" w:rsidR="00B74606" w:rsidRDefault="00B74606">
      <w:pPr>
        <w:pStyle w:val="normal1"/>
        <w:spacing w:line="360" w:lineRule="auto"/>
        <w:ind w:left="1068"/>
        <w:jc w:val="both"/>
        <w:rPr>
          <w:color w:val="000000"/>
        </w:rPr>
      </w:pPr>
    </w:p>
    <w:p w14:paraId="4E4A7C33" w14:textId="77777777" w:rsidR="00B74606" w:rsidRDefault="00B74606">
      <w:pPr>
        <w:pStyle w:val="normal1"/>
        <w:spacing w:line="360" w:lineRule="auto"/>
        <w:jc w:val="both"/>
        <w:rPr>
          <w:b/>
          <w:bCs/>
          <w:color w:val="000000"/>
        </w:rPr>
      </w:pPr>
    </w:p>
    <w:p w14:paraId="1A8B81D4" w14:textId="77777777" w:rsidR="00290893" w:rsidRPr="00290893" w:rsidRDefault="00290893" w:rsidP="00290893">
      <w:pPr>
        <w:pStyle w:val="normal1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t>00/00/0000</w:t>
      </w:r>
      <w:r>
        <w:rPr>
          <w:color w:val="000000"/>
        </w:rPr>
        <w:t xml:space="preserve">: grado di conformità al DM 28/06/2022 </w:t>
      </w:r>
      <w:r>
        <w:rPr>
          <w:b/>
          <w:bCs/>
        </w:rPr>
        <w:t>xxx</w:t>
      </w:r>
      <w:r>
        <w:rPr>
          <w:b/>
          <w:bCs/>
          <w:color w:val="000000"/>
        </w:rPr>
        <w:t>%</w:t>
      </w:r>
      <w:r>
        <w:rPr>
          <w:color w:val="000000"/>
        </w:rPr>
        <w:t xml:space="preserve">, All. III Reg. 594/2023 </w:t>
      </w:r>
      <w:r>
        <w:rPr>
          <w:b/>
          <w:bCs/>
        </w:rPr>
        <w:t>xxx</w:t>
      </w:r>
      <w:r>
        <w:rPr>
          <w:b/>
          <w:bCs/>
          <w:color w:val="000000"/>
        </w:rPr>
        <w:t>%</w:t>
      </w:r>
      <w:r>
        <w:rPr>
          <w:color w:val="000000"/>
        </w:rPr>
        <w:t xml:space="preserve">. Per quanto riguarda il punteggio dei fattori di rischio presi in esame da </w:t>
      </w:r>
      <w:proofErr w:type="spellStart"/>
      <w:r>
        <w:rPr>
          <w:color w:val="000000"/>
        </w:rPr>
        <w:t>Classyfarm</w:t>
      </w:r>
      <w:proofErr w:type="spellEnd"/>
      <w:r>
        <w:rPr>
          <w:color w:val="000000"/>
        </w:rPr>
        <w:t xml:space="preserve"> (SINTESI) che comprende elementi cogenti e non, questo si attesta ad uno score del </w:t>
      </w:r>
      <w:proofErr w:type="spellStart"/>
      <w:r>
        <w:rPr>
          <w:b/>
          <w:bCs/>
          <w:color w:val="000000"/>
        </w:rPr>
        <w:t>xxxx</w:t>
      </w:r>
      <w:proofErr w:type="spellEnd"/>
      <w:r>
        <w:rPr>
          <w:b/>
          <w:bCs/>
          <w:color w:val="000000"/>
        </w:rPr>
        <w:t>%.</w:t>
      </w:r>
    </w:p>
    <w:p w14:paraId="7500588F" w14:textId="77777777" w:rsidR="00290893" w:rsidRDefault="00290893" w:rsidP="00290893">
      <w:pPr>
        <w:pStyle w:val="normal1"/>
        <w:spacing w:line="360" w:lineRule="auto"/>
        <w:ind w:left="1068"/>
        <w:jc w:val="both"/>
        <w:rPr>
          <w:color w:val="000000"/>
        </w:rPr>
      </w:pPr>
      <w:r w:rsidRPr="00A86264">
        <w:rPr>
          <w:color w:val="000000"/>
        </w:rPr>
        <w:t>Descrivere sinteticamente per il controllo in esame i fattori di rischio o le non conformità rilevate</w:t>
      </w:r>
      <w:r>
        <w:rPr>
          <w:color w:val="000000"/>
        </w:rPr>
        <w:t>. Di seguito si riporta un esempio.</w:t>
      </w:r>
    </w:p>
    <w:p w14:paraId="29526F25" w14:textId="77777777" w:rsidR="00290893" w:rsidRDefault="00290893" w:rsidP="00290893">
      <w:pPr>
        <w:pStyle w:val="normal1"/>
        <w:spacing w:line="360" w:lineRule="auto"/>
        <w:ind w:left="1068"/>
        <w:jc w:val="both"/>
        <w:rPr>
          <w:color w:val="000000"/>
        </w:rPr>
      </w:pPr>
    </w:p>
    <w:p w14:paraId="5A7EA865" w14:textId="77777777" w:rsidR="00B74606" w:rsidRDefault="003173FE">
      <w:pPr>
        <w:pStyle w:val="normal1"/>
        <w:spacing w:line="360" w:lineRule="auto"/>
        <w:jc w:val="both"/>
        <w:rPr>
          <w:color w:val="000000"/>
        </w:rPr>
      </w:pPr>
      <w:r>
        <w:rPr>
          <w:noProof/>
          <w:lang w:eastAsia="it-IT" w:bidi="ar-SA"/>
        </w:rPr>
        <w:drawing>
          <wp:inline distT="0" distB="0" distL="0" distR="0" wp14:anchorId="05B6DC13" wp14:editId="5325698B">
            <wp:extent cx="6120130" cy="27940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F0F3F" w14:textId="77777777" w:rsidR="00B74606" w:rsidRDefault="00B74606">
      <w:pPr>
        <w:pStyle w:val="normal1"/>
        <w:spacing w:line="360" w:lineRule="auto"/>
        <w:jc w:val="both"/>
        <w:rPr>
          <w:color w:val="000000"/>
        </w:rPr>
      </w:pPr>
    </w:p>
    <w:p w14:paraId="04C8B497" w14:textId="77777777" w:rsidR="00963EF1" w:rsidRDefault="00963EF1">
      <w:pPr>
        <w:pStyle w:val="normal1"/>
        <w:spacing w:line="360" w:lineRule="auto"/>
        <w:jc w:val="both"/>
        <w:rPr>
          <w:color w:val="000000"/>
        </w:rPr>
      </w:pPr>
    </w:p>
    <w:tbl>
      <w:tblPr>
        <w:tblStyle w:val="a5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6DBB5F40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C4AA06" w14:textId="77777777" w:rsidR="00B74606" w:rsidRDefault="003173FE" w:rsidP="00290893">
            <w:pPr>
              <w:pStyle w:val="normal1"/>
              <w:spacing w:line="360" w:lineRule="auto"/>
              <w:jc w:val="both"/>
              <w:rPr>
                <w:color w:val="000000"/>
              </w:rPr>
            </w:pPr>
            <w:bookmarkStart w:id="2" w:name="_heading=h.870jn31vo4d7" w:colFirst="0" w:colLast="0"/>
            <w:bookmarkEnd w:id="2"/>
            <w:r>
              <w:rPr>
                <w:b/>
                <w:bCs/>
                <w:color w:val="000000"/>
              </w:rPr>
              <w:lastRenderedPageBreak/>
              <w:t xml:space="preserve">Condizioni di biosicurezza stabilimento </w:t>
            </w:r>
            <w:proofErr w:type="spellStart"/>
            <w:r w:rsidR="00290893">
              <w:rPr>
                <w:b/>
                <w:bCs/>
                <w:color w:val="000000"/>
              </w:rPr>
              <w:t>xxxxxxx</w:t>
            </w:r>
            <w:proofErr w:type="spellEnd"/>
            <w:r w:rsidR="00290893">
              <w:rPr>
                <w:b/>
                <w:bCs/>
                <w:color w:val="000000"/>
              </w:rPr>
              <w:t xml:space="preserve"> rilevate dall’ACL per la presentazione de</w:t>
            </w:r>
            <w:r>
              <w:rPr>
                <w:b/>
                <w:bCs/>
                <w:color w:val="000000"/>
              </w:rPr>
              <w:t>ll’istanza di ripopolamento</w:t>
            </w:r>
          </w:p>
        </w:tc>
      </w:tr>
    </w:tbl>
    <w:p w14:paraId="4842077F" w14:textId="77777777" w:rsidR="00B74606" w:rsidRDefault="00B74606">
      <w:pPr>
        <w:pStyle w:val="normal1"/>
        <w:spacing w:line="360" w:lineRule="auto"/>
        <w:ind w:left="1068" w:hanging="360"/>
        <w:jc w:val="both"/>
        <w:rPr>
          <w:color w:val="000000"/>
        </w:rPr>
      </w:pPr>
    </w:p>
    <w:p w14:paraId="282666AF" w14:textId="77777777" w:rsidR="00290893" w:rsidRDefault="00290893">
      <w:pPr>
        <w:pStyle w:val="normal1"/>
        <w:spacing w:line="360" w:lineRule="auto"/>
        <w:ind w:left="1068" w:hanging="360"/>
        <w:rPr>
          <w:color w:val="000000"/>
        </w:rPr>
      </w:pPr>
      <w:r>
        <w:rPr>
          <w:color w:val="000000"/>
        </w:rPr>
        <w:t xml:space="preserve">Riportare le evidenze e le criticità rilevate dalla ACL nel sopralluogo preliminare alla presentazione dell’istanza. </w:t>
      </w:r>
    </w:p>
    <w:p w14:paraId="643E0F5B" w14:textId="77777777" w:rsidR="00290893" w:rsidRDefault="00290893">
      <w:pPr>
        <w:pStyle w:val="normal1"/>
        <w:spacing w:line="360" w:lineRule="auto"/>
        <w:ind w:left="1068" w:hanging="360"/>
        <w:rPr>
          <w:color w:val="000000"/>
        </w:rPr>
      </w:pPr>
      <w:r>
        <w:rPr>
          <w:color w:val="000000"/>
        </w:rPr>
        <w:t>Indicare anche le azioni a mitigazione del rischio messe in atto per ovviare alle criticità, indicando le azioni di miglioramento apportate successivamente al depopolamento.</w:t>
      </w:r>
    </w:p>
    <w:p w14:paraId="3BDFF059" w14:textId="77777777" w:rsidR="00677A1D" w:rsidRDefault="00677A1D">
      <w:pPr>
        <w:pStyle w:val="normal1"/>
        <w:spacing w:line="360" w:lineRule="auto"/>
        <w:ind w:left="1068" w:hanging="360"/>
        <w:rPr>
          <w:color w:val="000000"/>
        </w:rPr>
      </w:pPr>
      <w:r>
        <w:rPr>
          <w:color w:val="000000"/>
        </w:rPr>
        <w:t>Di seguito indicare per ogni criticità rilevata il riferimento normativo e le azioni di controllo messe in atto, secondo lo schema di seguito riportato.</w:t>
      </w:r>
    </w:p>
    <w:p w14:paraId="19145B74" w14:textId="77777777" w:rsidR="00290893" w:rsidRDefault="00CB188D">
      <w:pPr>
        <w:pStyle w:val="normal1"/>
        <w:spacing w:line="360" w:lineRule="auto"/>
        <w:ind w:left="1068" w:hanging="360"/>
        <w:rPr>
          <w:color w:val="CC0000"/>
        </w:rPr>
      </w:pPr>
      <w:r>
        <w:rPr>
          <w:b/>
          <w:color w:val="CC0000"/>
        </w:rPr>
        <w:t>CRITICITA’ 1</w:t>
      </w:r>
      <w:r>
        <w:rPr>
          <w:color w:val="CC0000"/>
        </w:rPr>
        <w:t xml:space="preserve">: </w:t>
      </w:r>
      <w:proofErr w:type="spellStart"/>
      <w:r>
        <w:rPr>
          <w:color w:val="CC0000"/>
        </w:rPr>
        <w:t>xxxxxxxx</w:t>
      </w:r>
      <w:proofErr w:type="spellEnd"/>
    </w:p>
    <w:p w14:paraId="3D0531CE" w14:textId="77777777" w:rsidR="00CB188D" w:rsidRDefault="00CB188D">
      <w:pPr>
        <w:pStyle w:val="normal1"/>
        <w:spacing w:line="360" w:lineRule="auto"/>
        <w:ind w:left="1068" w:hanging="360"/>
        <w:rPr>
          <w:color w:val="000000"/>
        </w:rPr>
      </w:pPr>
      <w:r>
        <w:rPr>
          <w:b/>
          <w:color w:val="000000"/>
        </w:rPr>
        <w:t>Requisito normativo (strutturale o gestionale)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xxxxxxx</w:t>
      </w:r>
      <w:proofErr w:type="spellEnd"/>
    </w:p>
    <w:p w14:paraId="0B547C50" w14:textId="77777777" w:rsidR="00CB188D" w:rsidRDefault="00CB188D">
      <w:pPr>
        <w:pStyle w:val="normal1"/>
        <w:spacing w:line="360" w:lineRule="auto"/>
        <w:ind w:left="1068" w:hanging="360"/>
        <w:rPr>
          <w:color w:val="000000"/>
        </w:rPr>
      </w:pPr>
      <w:r>
        <w:rPr>
          <w:b/>
          <w:color w:val="2A6099"/>
        </w:rPr>
        <w:t>MITIGAZIONE DEL RISCHIO</w:t>
      </w:r>
      <w:r w:rsidR="003E7CC4">
        <w:rPr>
          <w:b/>
          <w:color w:val="2A6099"/>
        </w:rPr>
        <w:t xml:space="preserve"> </w:t>
      </w:r>
      <w:r w:rsidR="003E7CC4" w:rsidRPr="003E7CC4">
        <w:rPr>
          <w:b/>
          <w:color w:val="2A6099"/>
        </w:rPr>
        <w:t>CRITICITA’ 1</w:t>
      </w:r>
      <w:r>
        <w:rPr>
          <w:b/>
          <w:color w:val="2A6099"/>
        </w:rPr>
        <w:t xml:space="preserve">: </w:t>
      </w:r>
      <w:proofErr w:type="spellStart"/>
      <w:r>
        <w:rPr>
          <w:b/>
          <w:color w:val="2A6099"/>
        </w:rPr>
        <w:t>xxxxxxxxxx</w:t>
      </w:r>
      <w:proofErr w:type="spellEnd"/>
    </w:p>
    <w:p w14:paraId="4331BFAF" w14:textId="77777777" w:rsidR="00B74606" w:rsidRDefault="00B74606">
      <w:pPr>
        <w:pStyle w:val="normal1"/>
        <w:spacing w:line="360" w:lineRule="auto"/>
        <w:jc w:val="both"/>
        <w:rPr>
          <w:color w:val="000000"/>
        </w:rPr>
      </w:pPr>
    </w:p>
    <w:tbl>
      <w:tblPr>
        <w:tblStyle w:val="a6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B74606" w14:paraId="4496D6A2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93865F" w14:textId="77777777" w:rsidR="00B74606" w:rsidRDefault="003173FE">
            <w:pPr>
              <w:pStyle w:val="normal1"/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Condizioni di biosicurezza stabilimenti nel raggio di 10 km</w:t>
            </w:r>
          </w:p>
        </w:tc>
      </w:tr>
    </w:tbl>
    <w:p w14:paraId="69B4E2CF" w14:textId="77777777" w:rsidR="00FD7065" w:rsidRDefault="00677A1D">
      <w:pPr>
        <w:pStyle w:val="normal1"/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Dati utili a verificare se gli stabilimenti nel territorio in esame sono stati controllati in materia di biosicurezza.</w:t>
      </w:r>
    </w:p>
    <w:p w14:paraId="5B6E16DC" w14:textId="77777777" w:rsidR="00677A1D" w:rsidRDefault="00677A1D">
      <w:pPr>
        <w:pStyle w:val="normal1"/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 xml:space="preserve">Indicare la data dell’ultimo controllo biosicurezza in </w:t>
      </w:r>
      <w:proofErr w:type="spellStart"/>
      <w:r>
        <w:rPr>
          <w:color w:val="000000"/>
        </w:rPr>
        <w:t>Classyfarm</w:t>
      </w:r>
      <w:proofErr w:type="spellEnd"/>
      <w:r>
        <w:rPr>
          <w:color w:val="000000"/>
        </w:rPr>
        <w:t xml:space="preserve"> e il livello di conformità ai requisiti del DM 28/06/2022 e al Reg. 594/2023. Per gli allevamenti che non possono essere registrati in </w:t>
      </w:r>
      <w:proofErr w:type="spellStart"/>
      <w:r>
        <w:rPr>
          <w:color w:val="000000"/>
        </w:rPr>
        <w:t>Classyfarm</w:t>
      </w:r>
      <w:proofErr w:type="spellEnd"/>
      <w:r>
        <w:rPr>
          <w:color w:val="000000"/>
        </w:rPr>
        <w:t xml:space="preserve"> (NON DPA</w:t>
      </w:r>
      <w:r w:rsidR="003E7CC4">
        <w:rPr>
          <w:color w:val="000000"/>
        </w:rPr>
        <w:t xml:space="preserve"> o famigliari</w:t>
      </w:r>
      <w:r>
        <w:rPr>
          <w:color w:val="000000"/>
        </w:rPr>
        <w:t>) riportare se conformi o meno.</w:t>
      </w:r>
    </w:p>
    <w:p w14:paraId="296FD2D6" w14:textId="77777777" w:rsidR="00677A1D" w:rsidRDefault="00677A1D">
      <w:pPr>
        <w:pStyle w:val="normal1"/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Riportare dato tabellare e descrittivo di sintesi.</w:t>
      </w:r>
    </w:p>
    <w:tbl>
      <w:tblPr>
        <w:tblStyle w:val="a6"/>
        <w:tblW w:w="9628" w:type="dxa"/>
        <w:tblInd w:w="-96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3E7CC4" w14:paraId="65C5997F" w14:textId="77777777" w:rsidTr="00294C26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F81836" w14:textId="77777777" w:rsidR="003E7CC4" w:rsidRDefault="003E7CC4" w:rsidP="003E7CC4">
            <w:pPr>
              <w:pStyle w:val="normal1"/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Conclusioni: valutazione ACL</w:t>
            </w:r>
          </w:p>
        </w:tc>
      </w:tr>
    </w:tbl>
    <w:p w14:paraId="689E7AB8" w14:textId="77777777" w:rsidR="003E7CC4" w:rsidRDefault="003E7CC4" w:rsidP="003E7CC4">
      <w:pPr>
        <w:pStyle w:val="normal1"/>
        <w:spacing w:before="240" w:after="240" w:line="360" w:lineRule="auto"/>
        <w:jc w:val="both"/>
        <w:rPr>
          <w:color w:val="000000"/>
        </w:rPr>
      </w:pPr>
    </w:p>
    <w:p w14:paraId="22D6E007" w14:textId="77777777" w:rsidR="003E7CC4" w:rsidRDefault="003E7CC4" w:rsidP="003E7CC4">
      <w:pPr>
        <w:pStyle w:val="normal1"/>
        <w:spacing w:before="240" w:after="240" w:line="360" w:lineRule="auto"/>
        <w:jc w:val="both"/>
        <w:rPr>
          <w:color w:val="000000"/>
        </w:rPr>
      </w:pPr>
      <w:r>
        <w:rPr>
          <w:color w:val="000000"/>
        </w:rPr>
        <w:t>Valutazione dell’ACL sull’opportunità o meno di procedere al ripopolamento.</w:t>
      </w:r>
    </w:p>
    <w:p w14:paraId="285D37B3" w14:textId="77777777" w:rsidR="00963EF1" w:rsidRDefault="00963EF1" w:rsidP="003E7CC4">
      <w:pPr>
        <w:pStyle w:val="normal1"/>
        <w:spacing w:before="240" w:after="240" w:line="360" w:lineRule="auto"/>
        <w:jc w:val="both"/>
        <w:rPr>
          <w:color w:val="000000"/>
        </w:rPr>
      </w:pPr>
    </w:p>
    <w:p w14:paraId="1B2E88A0" w14:textId="77777777" w:rsidR="00B74606" w:rsidRDefault="00B74606">
      <w:pPr>
        <w:pStyle w:val="normal1"/>
      </w:pPr>
    </w:p>
    <w:p w14:paraId="633C173F" w14:textId="77777777" w:rsidR="003E7CC4" w:rsidRDefault="003E7CC4">
      <w:pPr>
        <w:pStyle w:val="normal1"/>
      </w:pPr>
    </w:p>
    <w:sectPr w:rsidR="003E7CC4">
      <w:headerReference w:type="default" r:id="rId10"/>
      <w:headerReference w:type="first" r:id="rId11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5DB01" w14:textId="77777777" w:rsidR="00DF4108" w:rsidRDefault="00DF4108">
      <w:r>
        <w:separator/>
      </w:r>
    </w:p>
  </w:endnote>
  <w:endnote w:type="continuationSeparator" w:id="0">
    <w:p w14:paraId="1A58E5AA" w14:textId="77777777" w:rsidR="00DF4108" w:rsidRDefault="00DF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DDDBBD-E434-4863-B949-9A58EBF0DD80}"/>
    <w:embedBold r:id="rId2" w:fontKey="{3158B299-6480-476B-BA5D-7E47EAC7BB42}"/>
    <w:embedItalic r:id="rId3" w:fontKey="{14FA6005-C201-4E1A-A119-6A557C5015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4" w:fontKey="{CF188629-745F-4B31-955A-42B51104FB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5" w:fontKey="{2E9AE43B-600B-47DA-BECD-CAFF8C8E9C7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BC2AB60A-795D-4AA0-922A-AE51800D24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7C1BFE6-9C3B-4EDC-9297-33C3F76028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3E0824-0C97-4690-A7BD-2936C729DFE1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9" w:fontKey="{1FAEF319-9736-41D0-9E9B-FC243FEFA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B762A63-85DF-4A9E-BB8B-5BD209D201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8C7AF" w14:textId="77777777" w:rsidR="00DF4108" w:rsidRDefault="00DF4108">
      <w:r>
        <w:separator/>
      </w:r>
    </w:p>
  </w:footnote>
  <w:footnote w:type="continuationSeparator" w:id="0">
    <w:p w14:paraId="499409D4" w14:textId="77777777" w:rsidR="00DF4108" w:rsidRDefault="00DF4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D2950" w14:textId="77777777" w:rsidR="00A86264" w:rsidRDefault="00A86264">
    <w:pPr>
      <w:pStyle w:val="normal1"/>
      <w:widowControl w:val="0"/>
      <w:spacing w:line="276" w:lineRule="auto"/>
      <w:rPr>
        <w:color w:val="000000"/>
      </w:rPr>
    </w:pPr>
  </w:p>
  <w:tbl>
    <w:tblPr>
      <w:tblStyle w:val="a9"/>
      <w:tblW w:w="10259" w:type="dxa"/>
      <w:tblInd w:w="-147" w:type="dxa"/>
      <w:tblLayout w:type="fixed"/>
      <w:tblLook w:val="0400" w:firstRow="0" w:lastRow="0" w:firstColumn="0" w:lastColumn="0" w:noHBand="0" w:noVBand="1"/>
    </w:tblPr>
    <w:tblGrid>
      <w:gridCol w:w="9317"/>
      <w:gridCol w:w="942"/>
    </w:tblGrid>
    <w:tr w:rsidR="00A86264" w14:paraId="4DB97684" w14:textId="77777777" w:rsidTr="00324DDB">
      <w:trPr>
        <w:trHeight w:val="276"/>
      </w:trPr>
      <w:tc>
        <w:tcPr>
          <w:tcW w:w="93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576B7B4" w14:textId="77777777" w:rsidR="00A86264" w:rsidRDefault="00A86264" w:rsidP="00324DDB">
          <w:pPr>
            <w:pStyle w:val="normal1"/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color w:val="000000"/>
            </w:rPr>
            <w:t>Dossier informativo per la valutazione dell’istanza di ripopolamento dello stabilimento XXXXXXXX</w:t>
          </w:r>
        </w:p>
      </w:tc>
      <w:tc>
        <w:tcPr>
          <w:tcW w:w="94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7265D4" w14:textId="77777777" w:rsidR="00A86264" w:rsidRDefault="00A86264">
          <w:pPr>
            <w:pStyle w:val="normal1"/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963EF1">
            <w:rPr>
              <w:noProof/>
            </w:rPr>
            <w:t>6</w:t>
          </w:r>
          <w:r>
            <w:fldChar w:fldCharType="end"/>
          </w:r>
        </w:p>
      </w:tc>
    </w:tr>
  </w:tbl>
  <w:p w14:paraId="5F04937F" w14:textId="77777777" w:rsidR="00A86264" w:rsidRDefault="00A86264">
    <w:pPr>
      <w:pStyle w:val="normal1"/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18B81" w14:textId="77777777" w:rsidR="00A86264" w:rsidRDefault="00A86264">
    <w:pPr>
      <w:pStyle w:val="normal1"/>
      <w:widowControl w:val="0"/>
      <w:spacing w:line="276" w:lineRule="auto"/>
      <w:rPr>
        <w:color w:val="000000"/>
      </w:rPr>
    </w:pPr>
  </w:p>
  <w:tbl>
    <w:tblPr>
      <w:tblStyle w:val="aa"/>
      <w:tblW w:w="14731" w:type="dxa"/>
      <w:tblInd w:w="-94" w:type="dxa"/>
      <w:tblLayout w:type="fixed"/>
      <w:tblLook w:val="0400" w:firstRow="0" w:lastRow="0" w:firstColumn="0" w:lastColumn="0" w:noHBand="0" w:noVBand="1"/>
    </w:tblPr>
    <w:tblGrid>
      <w:gridCol w:w="13460"/>
      <w:gridCol w:w="1271"/>
    </w:tblGrid>
    <w:tr w:rsidR="00A86264" w14:paraId="6A68147B" w14:textId="77777777">
      <w:trPr>
        <w:trHeight w:val="276"/>
      </w:trPr>
      <w:tc>
        <w:tcPr>
          <w:tcW w:w="1346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D1B7E4" w14:textId="77777777" w:rsidR="00A86264" w:rsidRDefault="00A86264">
          <w:pPr>
            <w:pStyle w:val="normal1"/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color w:val="000000"/>
            </w:rPr>
            <w:t>Relazione ai fini della valutazione della richiesta di ripopolamento dello stabilimento 164PV008</w:t>
          </w:r>
        </w:p>
      </w:tc>
      <w:tc>
        <w:tcPr>
          <w:tcW w:w="1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88927A" w14:textId="77777777" w:rsidR="00A86264" w:rsidRDefault="00A86264">
          <w:pPr>
            <w:pStyle w:val="normal1"/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fldChar w:fldCharType="begin"/>
          </w:r>
          <w:r>
            <w:instrText>PAGE</w:instrText>
          </w:r>
          <w:r>
            <w:fldChar w:fldCharType="end"/>
          </w:r>
        </w:p>
      </w:tc>
    </w:tr>
  </w:tbl>
  <w:p w14:paraId="35E69B6F" w14:textId="77777777" w:rsidR="00A86264" w:rsidRDefault="00A86264">
    <w:pPr>
      <w:pStyle w:val="normal1"/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4010F"/>
    <w:multiLevelType w:val="multilevel"/>
    <w:tmpl w:val="A08C9746"/>
    <w:lvl w:ilvl="0">
      <w:start w:val="6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B35745"/>
    <w:multiLevelType w:val="multilevel"/>
    <w:tmpl w:val="62FE39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11504FA4"/>
    <w:multiLevelType w:val="multilevel"/>
    <w:tmpl w:val="16ECB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64C10172"/>
    <w:multiLevelType w:val="multilevel"/>
    <w:tmpl w:val="65DE728E"/>
    <w:lvl w:ilvl="0">
      <w:start w:val="6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867063634">
    <w:abstractNumId w:val="2"/>
  </w:num>
  <w:num w:numId="2" w16cid:durableId="1195340299">
    <w:abstractNumId w:val="0"/>
  </w:num>
  <w:num w:numId="3" w16cid:durableId="691804115">
    <w:abstractNumId w:val="3"/>
  </w:num>
  <w:num w:numId="4" w16cid:durableId="1131480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606"/>
    <w:rsid w:val="00092710"/>
    <w:rsid w:val="00290893"/>
    <w:rsid w:val="003173FE"/>
    <w:rsid w:val="00324DDB"/>
    <w:rsid w:val="003E7CC4"/>
    <w:rsid w:val="00677A1D"/>
    <w:rsid w:val="006B396D"/>
    <w:rsid w:val="008D4EBD"/>
    <w:rsid w:val="00963EF1"/>
    <w:rsid w:val="00A50889"/>
    <w:rsid w:val="00A86264"/>
    <w:rsid w:val="00B50084"/>
    <w:rsid w:val="00B74606"/>
    <w:rsid w:val="00B92746"/>
    <w:rsid w:val="00C97F54"/>
    <w:rsid w:val="00CB188D"/>
    <w:rsid w:val="00D40217"/>
    <w:rsid w:val="00DF4108"/>
    <w:rsid w:val="00E05F9F"/>
    <w:rsid w:val="00E82ACC"/>
    <w:rsid w:val="00FD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DE5C86"/>
  <w15:docId w15:val="{F72952D2-D477-4B18-A386-57E860AE9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 w:after="12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1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olo1Carattere">
    <w:name w:val="Titolo 1 Carattere"/>
    <w:basedOn w:val="Carpredefinitoparagrafo"/>
    <w:uiPriority w:val="9"/>
    <w:qFormat/>
    <w:rsid w:val="00F614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3418F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15762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D15762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15762"/>
    <w:rPr>
      <w:b/>
      <w:bCs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396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3961"/>
  </w:style>
  <w:style w:type="character" w:styleId="Testosegnaposto">
    <w:name w:val="Placeholder Text"/>
    <w:basedOn w:val="Carpredefinitoparagrafo"/>
    <w:uiPriority w:val="99"/>
    <w:semiHidden/>
    <w:qFormat/>
    <w:rsid w:val="00543961"/>
    <w:rPr>
      <w:color w:val="808080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Caratteridinumerazione">
    <w:name w:val="Caratteri di numerazione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basedOn w:val="normal111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111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111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val="it-IT" w:eastAsia="zh-CN" w:bidi="hi-IN"/>
    </w:rPr>
  </w:style>
  <w:style w:type="paragraph" w:customStyle="1" w:styleId="normal11">
    <w:name w:val="normal11"/>
    <w:qFormat/>
    <w:pPr>
      <w:suppressAutoHyphens/>
    </w:pPr>
    <w:rPr>
      <w:lang w:val="it-IT" w:eastAsia="zh-CN" w:bidi="hi-IN"/>
    </w:rPr>
  </w:style>
  <w:style w:type="paragraph" w:customStyle="1" w:styleId="normal111">
    <w:name w:val="normal111"/>
    <w:qFormat/>
    <w:pPr>
      <w:suppressAutoHyphens/>
    </w:pPr>
    <w:rPr>
      <w:lang w:val="it-IT" w:eastAsia="zh-CN" w:bidi="hi-IN"/>
    </w:rPr>
  </w:style>
  <w:style w:type="paragraph" w:customStyle="1" w:styleId="normal1111">
    <w:name w:val="normal1111"/>
    <w:qFormat/>
    <w:pPr>
      <w:suppressAutoHyphens/>
    </w:pPr>
    <w:rPr>
      <w:lang w:val="it-IT" w:eastAsia="zh-CN" w:bidi="hi-IN"/>
    </w:rPr>
  </w:style>
  <w:style w:type="paragraph" w:styleId="Paragrafoelenco">
    <w:name w:val="List Paragraph"/>
    <w:basedOn w:val="normal111"/>
    <w:uiPriority w:val="34"/>
    <w:qFormat/>
    <w:rsid w:val="00895B36"/>
    <w:pPr>
      <w:ind w:left="720"/>
      <w:contextualSpacing/>
    </w:pPr>
  </w:style>
  <w:style w:type="paragraph" w:styleId="Testofumetto">
    <w:name w:val="Balloon Text"/>
    <w:basedOn w:val="normal111"/>
    <w:link w:val="TestofumettoCarattere"/>
    <w:uiPriority w:val="99"/>
    <w:semiHidden/>
    <w:unhideWhenUsed/>
    <w:qFormat/>
    <w:rsid w:val="00E3418F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111"/>
    <w:link w:val="TestocommentoCarattere"/>
    <w:uiPriority w:val="99"/>
    <w:unhideWhenUsed/>
    <w:rsid w:val="00D157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D15762"/>
    <w:rPr>
      <w:b/>
      <w:bCs/>
    </w:rPr>
  </w:style>
  <w:style w:type="paragraph" w:customStyle="1" w:styleId="Intestazioneepidipagina">
    <w:name w:val="Intestazione e piè di pagina"/>
    <w:basedOn w:val="normal111"/>
    <w:qFormat/>
  </w:style>
  <w:style w:type="paragraph" w:styleId="Intestazione">
    <w:name w:val="header"/>
    <w:basedOn w:val="normal111"/>
    <w:link w:val="IntestazioneCarattere"/>
    <w:uiPriority w:val="99"/>
    <w:unhideWhenUsed/>
    <w:rsid w:val="00543961"/>
    <w:pPr>
      <w:tabs>
        <w:tab w:val="center" w:pos="4819"/>
        <w:tab w:val="right" w:pos="9638"/>
      </w:tabs>
    </w:pPr>
  </w:style>
  <w:style w:type="paragraph" w:styleId="Pidipagina">
    <w:name w:val="footer"/>
    <w:basedOn w:val="normal111"/>
    <w:link w:val="PidipaginaCarattere"/>
    <w:uiPriority w:val="99"/>
    <w:unhideWhenUsed/>
    <w:rsid w:val="00543961"/>
    <w:pPr>
      <w:tabs>
        <w:tab w:val="center" w:pos="4819"/>
        <w:tab w:val="right" w:pos="9638"/>
      </w:tabs>
    </w:pPr>
  </w:style>
  <w:style w:type="paragraph" w:styleId="NormaleWeb">
    <w:name w:val="Normal (Web)"/>
    <w:basedOn w:val="normal111"/>
    <w:uiPriority w:val="99"/>
    <w:semiHidden/>
    <w:unhideWhenUsed/>
    <w:qFormat/>
    <w:rsid w:val="00AD136D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nutocornice">
    <w:name w:val="Contenuto cornice"/>
    <w:basedOn w:val="normal111"/>
    <w:qFormat/>
  </w:style>
  <w:style w:type="paragraph" w:customStyle="1" w:styleId="Rigadiintestazioneasinistra">
    <w:name w:val="Riga di intestazione a sinistra"/>
    <w:basedOn w:val="Intestazione"/>
    <w:qFormat/>
  </w:style>
  <w:style w:type="paragraph" w:styleId="Revisione">
    <w:name w:val="Revision"/>
    <w:uiPriority w:val="99"/>
    <w:semiHidden/>
    <w:qFormat/>
    <w:rsid w:val="00241444"/>
    <w:pPr>
      <w:suppressAutoHyphens/>
    </w:pPr>
    <w:rPr>
      <w:lang w:val="it-IT" w:eastAsia="zh-CN" w:bidi="hi-IN"/>
    </w:rPr>
  </w:style>
  <w:style w:type="paragraph" w:customStyle="1" w:styleId="Default">
    <w:name w:val="Default"/>
    <w:qFormat/>
    <w:pPr>
      <w:suppressAutoHyphens/>
    </w:pPr>
    <w:rPr>
      <w:rFonts w:ascii="Times New Roman" w:hAnsi="Times New Roman"/>
      <w:color w:val="000000"/>
      <w:lang w:val="it-IT" w:eastAsia="zh-CN" w:bidi="hi-IN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A2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PLio3k9bF4YcfXR4I0ga6+q8VQ==">CgMxLjAyDmguZjU1ZmNudnA2c2F1Mg5oLmRmbG1tcXBoaTlwNTIOaC44NzBqbjMxdm80ZDcyDmgubGhraDBtbXVoenZlMg5oLnhwbHgxYWFraW9pdzgAciExVW1EY3dKcl92QkJkWi1sT0F3bGMta1ZkWllqUzNSMEI=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979</Words>
  <Characters>5586</Characters>
  <Application>Microsoft Office Word</Application>
  <DocSecurity>4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CALO' STEFANIA</dc:creator>
  <cp:lastModifiedBy>Grenni Antonella</cp:lastModifiedBy>
  <cp:revision>2</cp:revision>
  <dcterms:created xsi:type="dcterms:W3CDTF">2026-02-03T06:55:00Z</dcterms:created>
  <dcterms:modified xsi:type="dcterms:W3CDTF">2026-02-03T06:55:00Z</dcterms:modified>
</cp:coreProperties>
</file>